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BB" w:rsidRDefault="000374BB" w:rsidP="000374BB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(VT.PICV.G) </w:t>
      </w:r>
      <w:proofErr w:type="gramStart"/>
      <w:r>
        <w:rPr>
          <w:rFonts w:ascii="Verdana" w:hAnsi="Verdana"/>
          <w:color w:val="222222"/>
          <w:sz w:val="20"/>
          <w:szCs w:val="20"/>
        </w:rPr>
        <w:t>В</w:t>
      </w:r>
      <w:proofErr w:type="gramEnd"/>
      <w:r>
        <w:rPr>
          <w:rFonts w:ascii="Verdana" w:hAnsi="Verdana"/>
          <w:color w:val="222222"/>
          <w:sz w:val="20"/>
          <w:szCs w:val="20"/>
        </w:rPr>
        <w:t xml:space="preserve"> современных системах водяного отопления расход теплоносителя на отдельных участках не является постоянной величиной. Работа радиаторных терморегуляторов вызывает изменение расхода на одних участках, и, как следствие, приводит к увеличению расхода на других участках и ветвях системы.</w:t>
      </w:r>
    </w:p>
    <w:p w:rsidR="000374BB" w:rsidRDefault="000374BB" w:rsidP="000374BB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Динамический стабилизатор расхода предназначен для поддержания настроечного значения расхода теплоносителя систем водяного отопления при изменяющемся входном давлении. Установка клапана VT.PIC предотвращает превышение расчетных расходов, тем самым производя балансировку системы в динамическом режиме, исключая появление перегретых или </w:t>
      </w:r>
      <w:proofErr w:type="spellStart"/>
      <w:r>
        <w:rPr>
          <w:rFonts w:ascii="Verdana" w:hAnsi="Verdana"/>
          <w:color w:val="222222"/>
          <w:sz w:val="20"/>
          <w:szCs w:val="20"/>
        </w:rPr>
        <w:t>недогретых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участков.</w:t>
      </w:r>
    </w:p>
    <w:p w:rsidR="000374BB" w:rsidRDefault="000374BB" w:rsidP="000374BB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Стабилизатор состоит их двух частей: латунного корпуса VT.PICV с измерительными патрубками, в который устанавливаются </w:t>
      </w:r>
      <w:hyperlink r:id="rId4" w:history="1">
        <w:r>
          <w:rPr>
            <w:rStyle w:val="a4"/>
            <w:rFonts w:ascii="Verdana" w:hAnsi="Verdana"/>
            <w:sz w:val="20"/>
            <w:szCs w:val="20"/>
            <w:bdr w:val="single" w:sz="2" w:space="0" w:color="000000" w:frame="1"/>
          </w:rPr>
          <w:t>сменные картриджи VT.PICC</w:t>
        </w:r>
      </w:hyperlink>
      <w:r>
        <w:rPr>
          <w:rFonts w:ascii="Verdana" w:hAnsi="Verdana"/>
          <w:color w:val="222222"/>
          <w:sz w:val="20"/>
          <w:szCs w:val="20"/>
        </w:rPr>
        <w:t> для настройки требуемого расхода. Таким образом, в случае внесения изменений в систему отопления (добавление или удаление отопительных приборов или ветвей) достаточно просто заменить или перенастроить картридж клапана, не снимая с трубопровода сам корпус стабилизатора.</w:t>
      </w:r>
    </w:p>
    <w:p w:rsidR="000374BB" w:rsidRDefault="000374BB" w:rsidP="000374BB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Обращаем ваше внимание на то, что картридж VT.PICC является самостоятельной товарной позицией.</w:t>
      </w:r>
    </w:p>
    <w:p w:rsidR="00A66AE0" w:rsidRPr="00A51EA5" w:rsidRDefault="00A66AE0" w:rsidP="00FA351C">
      <w:bookmarkStart w:id="0" w:name="_GoBack"/>
      <w:bookmarkEnd w:id="0"/>
    </w:p>
    <w:sectPr w:rsidR="00A66AE0" w:rsidRPr="00A5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E"/>
    <w:rsid w:val="000374BB"/>
    <w:rsid w:val="00071ADF"/>
    <w:rsid w:val="001027C7"/>
    <w:rsid w:val="0011306B"/>
    <w:rsid w:val="001C2D9E"/>
    <w:rsid w:val="002944E2"/>
    <w:rsid w:val="002B6FB5"/>
    <w:rsid w:val="002F7174"/>
    <w:rsid w:val="00344AE2"/>
    <w:rsid w:val="00351789"/>
    <w:rsid w:val="003953C3"/>
    <w:rsid w:val="00424BD1"/>
    <w:rsid w:val="00502F27"/>
    <w:rsid w:val="00521D4E"/>
    <w:rsid w:val="00541F71"/>
    <w:rsid w:val="00542707"/>
    <w:rsid w:val="00556382"/>
    <w:rsid w:val="00560740"/>
    <w:rsid w:val="00576145"/>
    <w:rsid w:val="005A72B4"/>
    <w:rsid w:val="005C4B7F"/>
    <w:rsid w:val="005E4948"/>
    <w:rsid w:val="005F3084"/>
    <w:rsid w:val="00607600"/>
    <w:rsid w:val="00612771"/>
    <w:rsid w:val="0063043D"/>
    <w:rsid w:val="00661271"/>
    <w:rsid w:val="006721AE"/>
    <w:rsid w:val="006D2A88"/>
    <w:rsid w:val="00777F4B"/>
    <w:rsid w:val="008531B2"/>
    <w:rsid w:val="00866C8F"/>
    <w:rsid w:val="00870392"/>
    <w:rsid w:val="008932DF"/>
    <w:rsid w:val="00966781"/>
    <w:rsid w:val="009B79FC"/>
    <w:rsid w:val="00A51EA5"/>
    <w:rsid w:val="00A66AE0"/>
    <w:rsid w:val="00AA4EB6"/>
    <w:rsid w:val="00B10CBC"/>
    <w:rsid w:val="00B134B4"/>
    <w:rsid w:val="00B31B7F"/>
    <w:rsid w:val="00B5309D"/>
    <w:rsid w:val="00B90E89"/>
    <w:rsid w:val="00BC14D9"/>
    <w:rsid w:val="00BF5E1C"/>
    <w:rsid w:val="00CD7A73"/>
    <w:rsid w:val="00D5091A"/>
    <w:rsid w:val="00DB4DAF"/>
    <w:rsid w:val="00DC492F"/>
    <w:rsid w:val="00E12F95"/>
    <w:rsid w:val="00EE22DD"/>
    <w:rsid w:val="00F26E14"/>
    <w:rsid w:val="00F454BC"/>
    <w:rsid w:val="00FA351C"/>
    <w:rsid w:val="00FB25FE"/>
    <w:rsid w:val="00FD4F79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52E7"/>
  <w15:chartTrackingRefBased/>
  <w15:docId w15:val="{78FFCC11-7D82-477E-AD78-E951C37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ltec.ru/catalog/reguliruyuschaya_armatura/balansirovochnye_klapany/kartridj_s_otkrytoj_nastrojkoj_dlya_stabilizatora_rashoda_vtpic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2019-08-19T07:35:00Z</dcterms:created>
  <dcterms:modified xsi:type="dcterms:W3CDTF">2019-08-19T07:35:00Z</dcterms:modified>
</cp:coreProperties>
</file>